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5BDB" w:rsidRDefault="00E30ADB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„A Genius Woman“ - The Six Lives of Anna Maria </w:t>
      </w:r>
      <w:proofErr w:type="spellStart"/>
      <w:r>
        <w:rPr>
          <w:b/>
          <w:bCs/>
          <w:sz w:val="28"/>
          <w:szCs w:val="28"/>
          <w:lang w:val="en-US"/>
        </w:rPr>
        <w:t>Jokl</w:t>
      </w:r>
      <w:proofErr w:type="spellEnd"/>
      <w:r>
        <w:rPr>
          <w:b/>
          <w:bCs/>
          <w:sz w:val="28"/>
          <w:szCs w:val="28"/>
          <w:lang w:val="en-US"/>
        </w:rPr>
        <w:t xml:space="preserve"> 1911-2001</w:t>
      </w:r>
    </w:p>
    <w:p w:rsidR="00D95BDB" w:rsidRDefault="00D95BDB">
      <w:pPr>
        <w:rPr>
          <w:b/>
          <w:bCs/>
          <w:sz w:val="28"/>
          <w:szCs w:val="28"/>
          <w:lang w:val="en-US"/>
        </w:rPr>
      </w:pPr>
    </w:p>
    <w:p w:rsidR="00D95BDB" w:rsidRDefault="00D95BDB">
      <w:pPr>
        <w:rPr>
          <w:b/>
          <w:bCs/>
          <w:sz w:val="28"/>
          <w:szCs w:val="28"/>
          <w:lang w:val="en-US"/>
        </w:rPr>
      </w:pPr>
    </w:p>
    <w:p w:rsidR="00D95BDB" w:rsidRDefault="00D95BDB">
      <w:pPr>
        <w:rPr>
          <w:b/>
          <w:bCs/>
          <w:lang w:val="en-US"/>
        </w:rPr>
      </w:pPr>
    </w:p>
    <w:p w:rsidR="00D95BDB" w:rsidRDefault="00D95BDB">
      <w:pPr>
        <w:rPr>
          <w:b/>
          <w:bCs/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E30ADB">
      <w:pPr>
        <w:rPr>
          <w:b/>
          <w:bCs/>
          <w:lang w:val="en-US"/>
        </w:rPr>
      </w:pPr>
      <w:r>
        <w:rPr>
          <w:b/>
          <w:bCs/>
          <w:lang w:val="en-US"/>
        </w:rPr>
        <w:t>1st life: 1901-1929: Vienna (incl. Breslau)</w:t>
      </w:r>
    </w:p>
    <w:p w:rsidR="00D95BDB" w:rsidRDefault="00D95BDB">
      <w:pPr>
        <w:rPr>
          <w:b/>
          <w:bCs/>
          <w:lang w:val="en-US"/>
        </w:rPr>
      </w:pPr>
    </w:p>
    <w:p w:rsidR="00D95BDB" w:rsidRDefault="00E30ADB">
      <w:pPr>
        <w:rPr>
          <w:lang w:val="en-US"/>
        </w:rPr>
      </w:pPr>
      <w:r>
        <w:rPr>
          <w:lang w:val="en-US"/>
        </w:rPr>
        <w:t xml:space="preserve">Challenging childhood, sojourns with Orthodox grandparents in Breslau. </w:t>
      </w:r>
    </w:p>
    <w:p w:rsidR="00D95BDB" w:rsidRDefault="00E30ADB">
      <w:pPr>
        <w:rPr>
          <w:lang w:val="en-US"/>
        </w:rPr>
      </w:pPr>
      <w:r>
        <w:rPr>
          <w:lang w:val="en-US"/>
        </w:rPr>
        <w:t>„Literature as master“, encounter with Hasidic ideas through Buber’s “Tales of the Hasidim.”</w:t>
      </w: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E30AD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2nd life: 1929-1933: Berlin  </w:t>
      </w:r>
    </w:p>
    <w:p w:rsidR="00D95BDB" w:rsidRDefault="00D95BDB">
      <w:pPr>
        <w:rPr>
          <w:b/>
          <w:bCs/>
          <w:lang w:val="en-US"/>
        </w:rPr>
      </w:pPr>
    </w:p>
    <w:p w:rsidR="00D95BDB" w:rsidRDefault="00E30ADB">
      <w:pPr>
        <w:rPr>
          <w:lang w:val="en-US"/>
        </w:rPr>
      </w:pPr>
      <w:proofErr w:type="gramStart"/>
      <w:r>
        <w:rPr>
          <w:lang w:val="en-US"/>
        </w:rPr>
        <w:t xml:space="preserve">Studies acting at the Erwin </w:t>
      </w:r>
      <w:proofErr w:type="spellStart"/>
      <w:r>
        <w:rPr>
          <w:lang w:val="en-US"/>
        </w:rPr>
        <w:t>Picator</w:t>
      </w:r>
      <w:proofErr w:type="spellEnd"/>
      <w:r>
        <w:rPr>
          <w:lang w:val="en-US"/>
        </w:rPr>
        <w:t xml:space="preserve"> Theatre.</w:t>
      </w:r>
      <w:proofErr w:type="gramEnd"/>
    </w:p>
    <w:p w:rsidR="00E30ADB" w:rsidRDefault="00E30ADB">
      <w:pPr>
        <w:rPr>
          <w:u w:val="single"/>
          <w:lang w:val="en-US"/>
        </w:rPr>
      </w:pPr>
      <w:r>
        <w:rPr>
          <w:lang w:val="en-US"/>
        </w:rPr>
        <w:t xml:space="preserve">Writing and performing </w:t>
      </w:r>
      <w:r>
        <w:rPr>
          <w:u w:val="single"/>
          <w:lang w:val="en-US"/>
        </w:rPr>
        <w:t>radio plays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>. “</w:t>
      </w:r>
      <w:proofErr w:type="spellStart"/>
      <w:r>
        <w:rPr>
          <w:lang w:val="en-US"/>
        </w:rPr>
        <w:t>Blitzlicht</w:t>
      </w:r>
      <w:proofErr w:type="spellEnd"/>
      <w:r>
        <w:rPr>
          <w:lang w:val="en-US"/>
        </w:rPr>
        <w:t xml:space="preserve"> auf </w:t>
      </w:r>
      <w:proofErr w:type="spellStart"/>
      <w:r>
        <w:rPr>
          <w:lang w:val="en-US"/>
        </w:rPr>
        <w:t>Szene</w:t>
      </w:r>
      <w:proofErr w:type="spellEnd"/>
      <w:r>
        <w:rPr>
          <w:lang w:val="en-US"/>
        </w:rPr>
        <w:t xml:space="preserve"> 13”)</w:t>
      </w:r>
      <w:r>
        <w:rPr>
          <w:u w:val="single"/>
          <w:lang w:val="en-US"/>
        </w:rPr>
        <w:t xml:space="preserve"> </w:t>
      </w:r>
      <w:r>
        <w:rPr>
          <w:lang w:val="en-US"/>
        </w:rPr>
        <w:t xml:space="preserve">and </w:t>
      </w:r>
      <w:r>
        <w:rPr>
          <w:u w:val="single"/>
          <w:lang w:val="en-US"/>
        </w:rPr>
        <w:t>films (</w:t>
      </w:r>
      <w:proofErr w:type="spellStart"/>
      <w:r>
        <w:rPr>
          <w:u w:val="single"/>
          <w:lang w:val="en-US"/>
        </w:rPr>
        <w:t>eg</w:t>
      </w:r>
      <w:proofErr w:type="spellEnd"/>
      <w:r>
        <w:rPr>
          <w:u w:val="single"/>
          <w:lang w:val="en-US"/>
        </w:rPr>
        <w:t>.</w:t>
      </w:r>
    </w:p>
    <w:p w:rsidR="00D95BDB" w:rsidRDefault="00E30ADB">
      <w:pPr>
        <w:rPr>
          <w:lang w:val="en-US"/>
        </w:rPr>
      </w:pPr>
      <w:proofErr w:type="gramStart"/>
      <w:r w:rsidRPr="00E30ADB">
        <w:rPr>
          <w:lang w:val="en-US"/>
        </w:rPr>
        <w:t>“</w:t>
      </w:r>
      <w:proofErr w:type="spellStart"/>
      <w:r w:rsidRPr="00E30ADB">
        <w:rPr>
          <w:lang w:val="en-US"/>
        </w:rPr>
        <w:t>Tratsch</w:t>
      </w:r>
      <w:proofErr w:type="spellEnd"/>
      <w:r w:rsidRPr="00E30ADB">
        <w:rPr>
          <w:lang w:val="en-US"/>
        </w:rPr>
        <w:t>”).</w:t>
      </w:r>
      <w:proofErr w:type="gramEnd"/>
      <w:r>
        <w:rPr>
          <w:lang w:val="en-US"/>
        </w:rPr>
        <w:t xml:space="preserve"> </w:t>
      </w:r>
    </w:p>
    <w:p w:rsidR="00D95BDB" w:rsidRDefault="00E30ADB">
      <w:pPr>
        <w:rPr>
          <w:lang w:val="en-US"/>
        </w:rPr>
      </w:pPr>
      <w:r>
        <w:rPr>
          <w:lang w:val="en-US"/>
        </w:rPr>
        <w:t>Short film with instructions as to how to make films („</w:t>
      </w:r>
      <w:proofErr w:type="spellStart"/>
      <w:r>
        <w:rPr>
          <w:lang w:val="en-US"/>
        </w:rPr>
        <w:t>Wer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filmt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</w:t>
      </w:r>
      <w:proofErr w:type="spellEnd"/>
      <w:r>
        <w:rPr>
          <w:lang w:val="en-US"/>
        </w:rPr>
        <w:t xml:space="preserve">? </w:t>
      </w:r>
      <w:proofErr w:type="gramStart"/>
      <w:r>
        <w:rPr>
          <w:lang w:val="en-US"/>
        </w:rPr>
        <w:t xml:space="preserve">Du und </w:t>
      </w:r>
      <w:proofErr w:type="spellStart"/>
      <w:r>
        <w:rPr>
          <w:lang w:val="en-US"/>
        </w:rPr>
        <w:t>ich</w:t>
      </w:r>
      <w:proofErr w:type="spellEnd"/>
      <w:r>
        <w:rPr>
          <w:lang w:val="en-US"/>
        </w:rPr>
        <w:t xml:space="preserve"> –</w:t>
      </w:r>
      <w:proofErr w:type="spellStart"/>
      <w:r>
        <w:rPr>
          <w:lang w:val="en-US"/>
        </w:rPr>
        <w:t>wir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alle</w:t>
      </w:r>
      <w:proofErr w:type="spellEnd"/>
      <w:r>
        <w:rPr>
          <w:lang w:val="en-US"/>
        </w:rPr>
        <w:t>“).</w:t>
      </w:r>
      <w:proofErr w:type="gramEnd"/>
      <w:r>
        <w:rPr>
          <w:lang w:val="en-US"/>
        </w:rPr>
        <w:t xml:space="preserve"> </w:t>
      </w: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E30ADB">
      <w:pPr>
        <w:rPr>
          <w:b/>
          <w:bCs/>
          <w:lang w:val="en-US"/>
        </w:rPr>
      </w:pPr>
      <w:r>
        <w:rPr>
          <w:b/>
          <w:bCs/>
          <w:lang w:val="en-US"/>
        </w:rPr>
        <w:t>3rd life 1933-1933: Prague</w:t>
      </w:r>
    </w:p>
    <w:p w:rsidR="00D95BDB" w:rsidRDefault="00D95BDB">
      <w:pPr>
        <w:rPr>
          <w:b/>
          <w:bCs/>
          <w:lang w:val="en-US"/>
        </w:rPr>
      </w:pPr>
    </w:p>
    <w:p w:rsidR="00D95BDB" w:rsidRDefault="00E30ADB">
      <w:pPr>
        <w:rPr>
          <w:lang w:val="en-US"/>
        </w:rPr>
      </w:pPr>
      <w:r>
        <w:rPr>
          <w:lang w:val="en-US"/>
        </w:rPr>
        <w:t>Journalistic publications.</w:t>
      </w:r>
    </w:p>
    <w:p w:rsidR="00D95BDB" w:rsidRDefault="00E30ADB">
      <w:pPr>
        <w:rPr>
          <w:lang w:val="en-US"/>
        </w:rPr>
      </w:pPr>
      <w:r>
        <w:rPr>
          <w:u w:val="single"/>
          <w:lang w:val="en-US"/>
        </w:rPr>
        <w:t>Books “for children from 7-70”</w:t>
      </w:r>
      <w:r>
        <w:rPr>
          <w:lang w:val="en-US"/>
        </w:rPr>
        <w:t xml:space="preserve">: </w:t>
      </w:r>
    </w:p>
    <w:p w:rsidR="00D95BDB" w:rsidRDefault="00E30ADB">
      <w:pPr>
        <w:rPr>
          <w:lang w:val="en-US"/>
        </w:rPr>
      </w:pPr>
      <w:r>
        <w:rPr>
          <w:lang w:val="en-US"/>
        </w:rPr>
        <w:t xml:space="preserve">„Die </w:t>
      </w:r>
      <w:proofErr w:type="spellStart"/>
      <w:r>
        <w:rPr>
          <w:lang w:val="en-US"/>
        </w:rPr>
        <w:t>wirklichen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Wunder</w:t>
      </w:r>
      <w:proofErr w:type="spellEnd"/>
      <w:r>
        <w:rPr>
          <w:lang w:val="en-US"/>
        </w:rPr>
        <w:t xml:space="preserve"> des </w:t>
      </w:r>
      <w:proofErr w:type="spellStart"/>
      <w:r>
        <w:rPr>
          <w:lang w:val="en-US"/>
        </w:rPr>
        <w:t>Basilius</w:t>
      </w:r>
      <w:proofErr w:type="spellEnd"/>
      <w:r>
        <w:rPr>
          <w:lang w:val="en-US"/>
        </w:rPr>
        <w:t xml:space="preserve"> Knox“  (“The real Miracles of </w:t>
      </w:r>
      <w:proofErr w:type="spellStart"/>
      <w:r>
        <w:rPr>
          <w:lang w:val="en-US"/>
        </w:rPr>
        <w:t>Basilius</w:t>
      </w:r>
      <w:proofErr w:type="spellEnd"/>
      <w:r>
        <w:rPr>
          <w:lang w:val="en-US"/>
        </w:rPr>
        <w:t xml:space="preserve"> Knox”</w:t>
      </w:r>
      <w:proofErr w:type="gramStart"/>
      <w:r>
        <w:rPr>
          <w:lang w:val="en-US"/>
        </w:rPr>
        <w:t>,  a</w:t>
      </w:r>
      <w:proofErr w:type="gramEnd"/>
      <w:r>
        <w:rPr>
          <w:lang w:val="en-US"/>
        </w:rPr>
        <w:t xml:space="preserve"> novel about physics) </w:t>
      </w:r>
    </w:p>
    <w:p w:rsidR="00D95BDB" w:rsidRDefault="00E30ADB">
      <w:pPr>
        <w:rPr>
          <w:lang w:val="en-US"/>
        </w:rPr>
      </w:pPr>
      <w:r>
        <w:rPr>
          <w:lang w:val="en-US"/>
        </w:rPr>
        <w:t>„</w:t>
      </w:r>
      <w:proofErr w:type="spellStart"/>
      <w:r>
        <w:rPr>
          <w:lang w:val="en-US"/>
        </w:rPr>
        <w:t>Perlmutterfarbe</w:t>
      </w:r>
      <w:proofErr w:type="spellEnd"/>
      <w:r>
        <w:rPr>
          <w:lang w:val="en-US"/>
        </w:rPr>
        <w:t xml:space="preserve">“ („Mother-of-pearl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>“, a novel showing how fascist structures develop).</w:t>
      </w: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E30ADB">
      <w:pPr>
        <w:rPr>
          <w:b/>
          <w:bCs/>
          <w:lang w:val="en-US"/>
        </w:rPr>
      </w:pPr>
      <w:r>
        <w:rPr>
          <w:b/>
          <w:bCs/>
          <w:lang w:val="en-US"/>
        </w:rPr>
        <w:t>4th life 1939-1950: London</w:t>
      </w:r>
    </w:p>
    <w:p w:rsidR="00D95BDB" w:rsidRDefault="00D95BDB">
      <w:pPr>
        <w:rPr>
          <w:b/>
          <w:bCs/>
          <w:lang w:val="en-US"/>
        </w:rPr>
      </w:pPr>
    </w:p>
    <w:p w:rsidR="00D95BDB" w:rsidRDefault="00E30ADB">
      <w:pPr>
        <w:rPr>
          <w:lang w:val="en-US"/>
        </w:rPr>
      </w:pPr>
      <w:proofErr w:type="gramStart"/>
      <w:r>
        <w:rPr>
          <w:u w:val="single"/>
          <w:lang w:val="en-US"/>
        </w:rPr>
        <w:t>Head of a Czech children’s refugee hostel.</w:t>
      </w:r>
      <w:proofErr w:type="gramEnd"/>
    </w:p>
    <w:p w:rsidR="00D95BDB" w:rsidRDefault="00E30ADB">
      <w:pPr>
        <w:rPr>
          <w:lang w:val="en-US"/>
        </w:rPr>
      </w:pPr>
      <w:r>
        <w:rPr>
          <w:u w:val="single"/>
          <w:lang w:val="en-US"/>
        </w:rPr>
        <w:t>Experimental Theatre</w:t>
      </w:r>
      <w:r>
        <w:rPr>
          <w:lang w:val="en-US"/>
        </w:rPr>
        <w:t xml:space="preserve"> “French Scene” </w:t>
      </w:r>
      <w:r>
        <w:rPr>
          <w:sz w:val="22"/>
          <w:szCs w:val="22"/>
          <w:lang w:val="en-US"/>
        </w:rPr>
        <w:t xml:space="preserve">including music and text, a production with Czech refugees, comment by Oskar Kokoschka: „ </w:t>
      </w:r>
      <w:proofErr w:type="spellStart"/>
      <w:r>
        <w:rPr>
          <w:sz w:val="22"/>
          <w:szCs w:val="22"/>
          <w:lang w:val="en-US"/>
        </w:rPr>
        <w:t>ein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geniales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Weib</w:t>
      </w:r>
      <w:proofErr w:type="spellEnd"/>
      <w:r>
        <w:rPr>
          <w:sz w:val="22"/>
          <w:szCs w:val="22"/>
          <w:lang w:val="en-US"/>
        </w:rPr>
        <w:t>“ (a woman of genius)</w:t>
      </w:r>
      <w:r>
        <w:rPr>
          <w:lang w:val="en-US"/>
        </w:rPr>
        <w:t xml:space="preserve">. </w:t>
      </w:r>
    </w:p>
    <w:p w:rsidR="00D95BDB" w:rsidRDefault="00E30ADB">
      <w:pPr>
        <w:rPr>
          <w:lang w:val="en-US"/>
        </w:rPr>
      </w:pPr>
      <w:r>
        <w:rPr>
          <w:sz w:val="22"/>
          <w:szCs w:val="22"/>
          <w:lang w:val="en-US"/>
        </w:rPr>
        <w:t xml:space="preserve">Trained as a Jungian </w:t>
      </w:r>
      <w:r>
        <w:rPr>
          <w:sz w:val="22"/>
          <w:szCs w:val="22"/>
          <w:u w:val="single"/>
          <w:lang w:val="en-US"/>
        </w:rPr>
        <w:t>psychotherapist</w:t>
      </w:r>
      <w:r>
        <w:rPr>
          <w:sz w:val="22"/>
          <w:szCs w:val="22"/>
          <w:lang w:val="en-US"/>
        </w:rPr>
        <w:t xml:space="preserve"> with Toni </w:t>
      </w:r>
      <w:proofErr w:type="spellStart"/>
      <w:r>
        <w:rPr>
          <w:sz w:val="22"/>
          <w:szCs w:val="22"/>
          <w:lang w:val="en-US"/>
        </w:rPr>
        <w:t>Sussmann</w:t>
      </w:r>
      <w:proofErr w:type="spellEnd"/>
      <w:r>
        <w:rPr>
          <w:sz w:val="22"/>
          <w:szCs w:val="22"/>
          <w:lang w:val="en-US"/>
        </w:rPr>
        <w:t>.</w:t>
      </w:r>
      <w:r>
        <w:rPr>
          <w:lang w:val="en-US"/>
        </w:rPr>
        <w:t xml:space="preserve"> </w:t>
      </w: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E30ADB">
      <w:pPr>
        <w:rPr>
          <w:b/>
          <w:bCs/>
          <w:lang w:val="en-US"/>
        </w:rPr>
      </w:pPr>
      <w:r>
        <w:rPr>
          <w:b/>
          <w:bCs/>
          <w:lang w:val="en-US"/>
        </w:rPr>
        <w:t>5th life 1950</w:t>
      </w:r>
      <w:r>
        <w:rPr>
          <w:b/>
          <w:bCs/>
          <w:i/>
          <w:iCs/>
          <w:lang w:val="en-US"/>
        </w:rPr>
        <w:t>-</w:t>
      </w:r>
      <w:r>
        <w:rPr>
          <w:b/>
          <w:bCs/>
          <w:lang w:val="en-US"/>
        </w:rPr>
        <w:t>65: Berlin</w:t>
      </w:r>
    </w:p>
    <w:p w:rsidR="00D95BDB" w:rsidRDefault="00D95BDB">
      <w:pPr>
        <w:rPr>
          <w:b/>
          <w:bCs/>
          <w:lang w:val="en-US"/>
        </w:rPr>
      </w:pPr>
    </w:p>
    <w:p w:rsidR="00D95BDB" w:rsidRDefault="00E30ADB">
      <w:pPr>
        <w:rPr>
          <w:lang w:val="en-US"/>
        </w:rPr>
      </w:pPr>
      <w:proofErr w:type="gramStart"/>
      <w:r>
        <w:rPr>
          <w:u w:val="single"/>
          <w:lang w:val="en-US"/>
        </w:rPr>
        <w:t>Psychotherapist</w:t>
      </w:r>
      <w:r>
        <w:rPr>
          <w:lang w:val="en-US"/>
        </w:rPr>
        <w:t xml:space="preserve">, </w:t>
      </w:r>
      <w:r w:rsidRPr="00E30ADB">
        <w:rPr>
          <w:lang w:val="en-US"/>
        </w:rPr>
        <w:t xml:space="preserve">pioneering </w:t>
      </w:r>
      <w:r>
        <w:rPr>
          <w:u w:val="single"/>
          <w:lang w:val="en-US"/>
        </w:rPr>
        <w:t>psychosomatic treatment</w:t>
      </w:r>
      <w:r>
        <w:rPr>
          <w:lang w:val="en-US"/>
        </w:rPr>
        <w:t xml:space="preserve"> at the Jewish hospital Berlin.</w:t>
      </w:r>
      <w:proofErr w:type="gramEnd"/>
      <w:r>
        <w:rPr>
          <w:lang w:val="en-US"/>
        </w:rPr>
        <w:t xml:space="preserve">  </w:t>
      </w:r>
    </w:p>
    <w:p w:rsidR="00D95BDB" w:rsidRDefault="00D95BDB">
      <w:pPr>
        <w:rPr>
          <w:lang w:val="en-US"/>
        </w:rPr>
      </w:pPr>
    </w:p>
    <w:p w:rsidR="00D95BDB" w:rsidRDefault="00E30ADB">
      <w:pPr>
        <w:rPr>
          <w:lang w:val="en-US"/>
        </w:rPr>
      </w:pPr>
      <w:r>
        <w:rPr>
          <w:lang w:val="en-US"/>
        </w:rPr>
        <w:t xml:space="preserve">1954 Yiddish to German </w:t>
      </w:r>
      <w:r>
        <w:rPr>
          <w:u w:val="single"/>
          <w:lang w:val="en-US"/>
        </w:rPr>
        <w:t>translation</w:t>
      </w:r>
      <w:r>
        <w:rPr>
          <w:lang w:val="en-US"/>
        </w:rPr>
        <w:t xml:space="preserve"> of „ </w:t>
      </w:r>
      <w:proofErr w:type="spellStart"/>
      <w:r>
        <w:rPr>
          <w:lang w:val="en-US"/>
        </w:rPr>
        <w:t>Jossl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Rackover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redt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tsu</w:t>
      </w:r>
      <w:proofErr w:type="spellEnd"/>
      <w:r>
        <w:rPr>
          <w:lang w:val="en-US"/>
        </w:rPr>
        <w:t xml:space="preserve"> G-t“ by </w:t>
      </w:r>
      <w:proofErr w:type="spellStart"/>
      <w:r>
        <w:rPr>
          <w:lang w:val="en-US"/>
        </w:rPr>
        <w:t>Zvi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Kolitz</w:t>
      </w:r>
      <w:proofErr w:type="spellEnd"/>
      <w:r>
        <w:rPr>
          <w:lang w:val="en-US"/>
        </w:rPr>
        <w:t xml:space="preserve"> </w:t>
      </w:r>
    </w:p>
    <w:p w:rsidR="00D95BDB" w:rsidRDefault="00E30ADB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letter from the last Jew in the Warsaw ghetto).</w:t>
      </w:r>
    </w:p>
    <w:p w:rsidR="00D95BDB" w:rsidRDefault="00D95BDB">
      <w:pPr>
        <w:rPr>
          <w:lang w:val="en-US"/>
        </w:rPr>
      </w:pPr>
    </w:p>
    <w:p w:rsidR="00D95BDB" w:rsidRDefault="00E30ADB">
      <w:pPr>
        <w:rPr>
          <w:lang w:val="en-US"/>
        </w:rPr>
      </w:pPr>
      <w:r>
        <w:rPr>
          <w:lang w:val="en-US"/>
        </w:rPr>
        <w:t xml:space="preserve">1968 </w:t>
      </w:r>
      <w:r>
        <w:rPr>
          <w:u w:val="single"/>
          <w:lang w:val="en-US"/>
        </w:rPr>
        <w:t>„</w:t>
      </w:r>
      <w:proofErr w:type="spellStart"/>
      <w:r>
        <w:rPr>
          <w:u w:val="single"/>
          <w:lang w:val="en-US"/>
        </w:rPr>
        <w:t>Zwei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Fälle</w:t>
      </w:r>
      <w:proofErr w:type="spellEnd"/>
      <w:r>
        <w:rPr>
          <w:u w:val="single"/>
          <w:lang w:val="en-US"/>
        </w:rPr>
        <w:t xml:space="preserve"> der </w:t>
      </w:r>
      <w:proofErr w:type="spellStart"/>
      <w:r>
        <w:rPr>
          <w:u w:val="single"/>
          <w:lang w:val="en-US"/>
        </w:rPr>
        <w:t>Vergangenheitsbewältigung</w:t>
      </w:r>
      <w:proofErr w:type="spellEnd"/>
      <w:r>
        <w:rPr>
          <w:lang w:val="en-US"/>
        </w:rPr>
        <w:t xml:space="preserve">“ (Two Cases on the Topic: Coming to Terms with the Past). </w:t>
      </w:r>
    </w:p>
    <w:p w:rsidR="00D95BDB" w:rsidRDefault="00D95BDB">
      <w:pPr>
        <w:rPr>
          <w:lang w:val="en-US"/>
        </w:rPr>
      </w:pPr>
    </w:p>
    <w:p w:rsidR="00D95BDB" w:rsidRDefault="00E30ADB">
      <w:pPr>
        <w:rPr>
          <w:lang w:val="en-US"/>
        </w:rPr>
      </w:pPr>
      <w:r>
        <w:rPr>
          <w:lang w:val="en-US"/>
        </w:rPr>
        <w:t>Meeting Martin Buber, decision to move to Israel.</w:t>
      </w: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E30ADB">
      <w:pPr>
        <w:rPr>
          <w:lang w:val="en-US"/>
        </w:rPr>
      </w:pPr>
      <w:r>
        <w:rPr>
          <w:b/>
          <w:bCs/>
          <w:lang w:val="en-US"/>
        </w:rPr>
        <w:t xml:space="preserve">6th life 1965 -2001: Jerusalem </w:t>
      </w:r>
      <w:r>
        <w:rPr>
          <w:lang w:val="en-US"/>
        </w:rPr>
        <w:t>(</w:t>
      </w:r>
      <w:proofErr w:type="spellStart"/>
      <w:r>
        <w:rPr>
          <w:lang w:val="en-US"/>
        </w:rPr>
        <w:t>Rechavia</w:t>
      </w:r>
      <w:proofErr w:type="spellEnd"/>
      <w:r>
        <w:rPr>
          <w:lang w:val="en-US"/>
        </w:rPr>
        <w:t>)</w:t>
      </w:r>
    </w:p>
    <w:p w:rsidR="00D95BDB" w:rsidRDefault="00D95BDB">
      <w:pPr>
        <w:rPr>
          <w:b/>
          <w:bCs/>
          <w:lang w:val="en-US"/>
        </w:rPr>
      </w:pPr>
    </w:p>
    <w:p w:rsidR="00D95BDB" w:rsidRDefault="00E30ADB">
      <w:pPr>
        <w:rPr>
          <w:lang w:val="en-US"/>
        </w:rPr>
      </w:pPr>
      <w:proofErr w:type="gramStart"/>
      <w:r>
        <w:rPr>
          <w:u w:val="single"/>
          <w:lang w:val="en-US"/>
        </w:rPr>
        <w:t>Psychotherapist</w:t>
      </w:r>
      <w:r>
        <w:rPr>
          <w:lang w:val="en-US"/>
        </w:rPr>
        <w:t>, with the stance of Martin Buber.</w:t>
      </w:r>
      <w:proofErr w:type="gramEnd"/>
    </w:p>
    <w:p w:rsidR="00D95BDB" w:rsidRDefault="00D95BDB">
      <w:pPr>
        <w:rPr>
          <w:lang w:val="en-US"/>
        </w:rPr>
      </w:pPr>
    </w:p>
    <w:p w:rsidR="00D95BDB" w:rsidRDefault="00E30ADB">
      <w:pPr>
        <w:rPr>
          <w:lang w:val="en-US"/>
        </w:rPr>
      </w:pPr>
      <w:proofErr w:type="gramStart"/>
      <w:r>
        <w:rPr>
          <w:lang w:val="en-US"/>
        </w:rPr>
        <w:t xml:space="preserve">Translation from English to German of “The Immortal Piano“ by </w:t>
      </w:r>
      <w:proofErr w:type="spellStart"/>
      <w:r>
        <w:rPr>
          <w:lang w:val="en-US"/>
        </w:rPr>
        <w:t>Avner</w:t>
      </w:r>
      <w:proofErr w:type="spellEnd"/>
      <w:r>
        <w:rPr>
          <w:lang w:val="en-US"/>
        </w:rPr>
        <w:t xml:space="preserve"> and Hannah Carmi.</w:t>
      </w:r>
      <w:proofErr w:type="gramEnd"/>
      <w:r>
        <w:rPr>
          <w:lang w:val="en-US"/>
        </w:rPr>
        <w:t xml:space="preserve"> </w:t>
      </w:r>
    </w:p>
    <w:p w:rsidR="00D95BDB" w:rsidRDefault="00D95BDB">
      <w:pPr>
        <w:rPr>
          <w:lang w:val="en-US"/>
        </w:rPr>
      </w:pPr>
    </w:p>
    <w:p w:rsidR="00D95BDB" w:rsidRDefault="00E30ADB">
      <w:pPr>
        <w:rPr>
          <w:lang w:val="en-US"/>
        </w:rPr>
      </w:pPr>
      <w:r>
        <w:rPr>
          <w:u w:val="single"/>
          <w:lang w:val="en-US"/>
        </w:rPr>
        <w:t>Writing</w:t>
      </w:r>
      <w:r>
        <w:rPr>
          <w:lang w:val="en-US"/>
        </w:rPr>
        <w:t xml:space="preserve"> „</w:t>
      </w:r>
      <w:proofErr w:type="spellStart"/>
      <w:r>
        <w:rPr>
          <w:lang w:val="en-US"/>
        </w:rPr>
        <w:t>Essenzen</w:t>
      </w:r>
      <w:proofErr w:type="spellEnd"/>
      <w:r>
        <w:rPr>
          <w:lang w:val="en-US"/>
        </w:rPr>
        <w:t>“ (Essences) and „</w:t>
      </w:r>
      <w:proofErr w:type="spellStart"/>
      <w:r>
        <w:rPr>
          <w:lang w:val="en-US"/>
        </w:rPr>
        <w:t>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London“ (A Journey to London), a kind of autobiography and</w:t>
      </w:r>
      <w:bookmarkStart w:id="0" w:name="_GoBack"/>
      <w:bookmarkEnd w:id="0"/>
      <w:r>
        <w:rPr>
          <w:lang w:val="en-US"/>
        </w:rPr>
        <w:t xml:space="preserve"> other short texts.</w:t>
      </w: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E30ADB">
      <w:pPr>
        <w:rPr>
          <w:lang w:val="en-US"/>
        </w:rPr>
      </w:pPr>
      <w:proofErr w:type="gramStart"/>
      <w:r>
        <w:rPr>
          <w:lang w:val="en-US"/>
        </w:rPr>
        <w:t>Member of P.E.N and the Association of German Language Authors in Israel.</w:t>
      </w:r>
      <w:proofErr w:type="gramEnd"/>
    </w:p>
    <w:p w:rsidR="00D95BDB" w:rsidRDefault="00E30ADB">
      <w:pPr>
        <w:rPr>
          <w:lang w:val="en-US"/>
        </w:rPr>
      </w:pPr>
      <w:r>
        <w:rPr>
          <w:lang w:val="en-US"/>
        </w:rPr>
        <w:t xml:space="preserve">1995 she was awarded the Hans Erich </w:t>
      </w:r>
      <w:proofErr w:type="spellStart"/>
      <w:r>
        <w:rPr>
          <w:lang w:val="en-US"/>
        </w:rPr>
        <w:t>Nossack</w:t>
      </w:r>
      <w:proofErr w:type="spellEnd"/>
      <w:r>
        <w:rPr>
          <w:lang w:val="en-US"/>
        </w:rPr>
        <w:t xml:space="preserve"> Prize.</w:t>
      </w: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b/>
          <w:bCs/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E30ADB">
      <w:pPr>
        <w:rPr>
          <w:rStyle w:val="None"/>
          <w:lang w:val="en-US"/>
        </w:rPr>
      </w:pPr>
      <w:proofErr w:type="gramStart"/>
      <w:r>
        <w:rPr>
          <w:lang w:val="en-US"/>
        </w:rPr>
        <w:t>more</w:t>
      </w:r>
      <w:proofErr w:type="gramEnd"/>
      <w:r>
        <w:rPr>
          <w:lang w:val="en-US"/>
        </w:rPr>
        <w:t xml:space="preserve"> information in English in </w:t>
      </w:r>
      <w:hyperlink r:id="rId7" w:history="1">
        <w:r>
          <w:rPr>
            <w:rStyle w:val="Hyperlink0"/>
          </w:rPr>
          <w:t>https://jwa.org/encyclopedia/article/Jokl-Anna-Maria</w:t>
        </w:r>
      </w:hyperlink>
    </w:p>
    <w:p w:rsidR="00D95BDB" w:rsidRDefault="00D95BDB">
      <w:pPr>
        <w:rPr>
          <w:lang w:val="en-US"/>
        </w:rPr>
      </w:pPr>
    </w:p>
    <w:p w:rsidR="00D95BDB" w:rsidRDefault="00D95BDB">
      <w:pPr>
        <w:rPr>
          <w:lang w:val="en-US"/>
        </w:rPr>
      </w:pPr>
    </w:p>
    <w:p w:rsidR="00D95BDB" w:rsidRDefault="00E30ADB">
      <w:pPr>
        <w:rPr>
          <w:rStyle w:val="None"/>
          <w:sz w:val="20"/>
          <w:szCs w:val="20"/>
          <w:lang w:val="en-US"/>
        </w:rPr>
      </w:pPr>
      <w:proofErr w:type="spellStart"/>
      <w:r>
        <w:rPr>
          <w:rStyle w:val="None"/>
          <w:sz w:val="20"/>
          <w:szCs w:val="20"/>
          <w:lang w:val="en-US"/>
        </w:rPr>
        <w:t>Noëmi</w:t>
      </w:r>
      <w:proofErr w:type="spellEnd"/>
      <w:r>
        <w:rPr>
          <w:rStyle w:val="None"/>
          <w:sz w:val="20"/>
          <w:szCs w:val="20"/>
          <w:lang w:val="en-US"/>
        </w:rPr>
        <w:t xml:space="preserve"> Holtz </w:t>
      </w:r>
    </w:p>
    <w:p w:rsidR="00D95BDB" w:rsidRDefault="00E30ADB">
      <w:pPr>
        <w:rPr>
          <w:rStyle w:val="None"/>
          <w:sz w:val="20"/>
          <w:szCs w:val="20"/>
          <w:lang w:val="en-US"/>
        </w:rPr>
      </w:pPr>
      <w:proofErr w:type="gramStart"/>
      <w:r>
        <w:rPr>
          <w:rStyle w:val="None"/>
          <w:sz w:val="20"/>
          <w:szCs w:val="20"/>
          <w:lang w:val="en-US"/>
        </w:rPr>
        <w:t>n</w:t>
      </w:r>
      <w:proofErr w:type="gramEnd"/>
      <w:r>
        <w:rPr>
          <w:rStyle w:val="None"/>
          <w:sz w:val="20"/>
          <w:szCs w:val="20"/>
          <w:lang w:val="en-US"/>
        </w:rPr>
        <w:t>.holtz51@gmail.com</w:t>
      </w:r>
    </w:p>
    <w:p w:rsidR="00D95BDB" w:rsidRDefault="00E30ADB">
      <w:r>
        <w:rPr>
          <w:rStyle w:val="None"/>
          <w:sz w:val="20"/>
          <w:szCs w:val="20"/>
          <w:lang w:val="en-US"/>
        </w:rPr>
        <w:t>2.12.18</w:t>
      </w:r>
    </w:p>
    <w:sectPr w:rsidR="00D95BDB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DB" w:rsidRDefault="00E30ADB">
      <w:r>
        <w:separator/>
      </w:r>
    </w:p>
  </w:endnote>
  <w:endnote w:type="continuationSeparator" w:id="0">
    <w:p w:rsidR="00E30ADB" w:rsidRDefault="00E3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DB" w:rsidRDefault="00E30ADB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DB" w:rsidRDefault="00E30ADB">
      <w:r>
        <w:separator/>
      </w:r>
    </w:p>
  </w:footnote>
  <w:footnote w:type="continuationSeparator" w:id="0">
    <w:p w:rsidR="00E30ADB" w:rsidRDefault="00E30A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DB" w:rsidRDefault="00E30AD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5BDB"/>
    <w:rsid w:val="00D95BDB"/>
    <w:rsid w:val="00E3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Cambria" w:eastAsia="Cambria" w:hAnsi="Cambria" w:cs="Cambria"/>
      <w:color w:val="000000"/>
      <w:sz w:val="24"/>
      <w:szCs w:val="24"/>
      <w:u w:color="000000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Cambria" w:eastAsia="Cambria" w:hAnsi="Cambria" w:cs="Cambria"/>
      <w:color w:val="000000"/>
      <w:sz w:val="24"/>
      <w:szCs w:val="24"/>
      <w:u w:color="000000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jwa.org/encyclopedia/article/Jokl-Anna-Maria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1903</Characters>
  <Application>Microsoft Macintosh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Noemi</cp:lastModifiedBy>
  <cp:revision>2</cp:revision>
  <cp:lastPrinted>2018-12-06T21:40:00Z</cp:lastPrinted>
  <dcterms:created xsi:type="dcterms:W3CDTF">2018-12-06T22:04:00Z</dcterms:created>
  <dcterms:modified xsi:type="dcterms:W3CDTF">2018-12-06T22:04:00Z</dcterms:modified>
</cp:coreProperties>
</file>